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51" w:rsidRPr="00D30551" w:rsidRDefault="00D30551" w:rsidP="00D30551">
      <w:pPr>
        <w:tabs>
          <w:tab w:val="left" w:pos="56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161"/>
      <w:bookmarkStart w:id="1" w:name="OLE_LINK162"/>
      <w:bookmarkStart w:id="2" w:name="_Toc193024528"/>
      <w:r w:rsidRPr="00D30551"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 w:rsidRPr="00D30551">
        <w:rPr>
          <w:rFonts w:ascii="Arial" w:hAnsi="Arial" w:cs="Arial"/>
          <w:b/>
          <w:sz w:val="24"/>
          <w:szCs w:val="24"/>
        </w:rPr>
        <w:t>#</w:t>
      </w:r>
      <w:r w:rsidRPr="00D30551">
        <w:rPr>
          <w:rFonts w:ascii="Arial" w:hAnsi="Arial" w:cs="Arial" w:hint="eastAsia"/>
          <w:b/>
          <w:sz w:val="24"/>
          <w:szCs w:val="24"/>
          <w:lang w:eastAsia="zh-CN"/>
        </w:rPr>
        <w:t>80</w:t>
      </w:r>
      <w:r w:rsidRPr="00D30551">
        <w:rPr>
          <w:rFonts w:ascii="Arial" w:hAnsi="Arial" w:cs="Arial"/>
          <w:b/>
          <w:sz w:val="24"/>
          <w:szCs w:val="24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D30551">
        <w:rPr>
          <w:rFonts w:ascii="Arial" w:hAnsi="Arial" w:cs="Arial"/>
          <w:b/>
          <w:sz w:val="24"/>
          <w:szCs w:val="24"/>
        </w:rPr>
        <w:tab/>
      </w:r>
      <w:r w:rsidR="00891CAD" w:rsidRPr="00891CAD">
        <w:rPr>
          <w:rFonts w:ascii="Arial" w:hAnsi="Arial" w:cs="Arial"/>
          <w:b/>
          <w:sz w:val="24"/>
          <w:szCs w:val="24"/>
        </w:rPr>
        <w:t>RP-180867</w:t>
      </w:r>
      <w:proofErr w:type="gramEnd"/>
    </w:p>
    <w:p w:rsidR="00D30551" w:rsidRPr="00D30551" w:rsidRDefault="00D30551" w:rsidP="00D3055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D30551">
        <w:rPr>
          <w:rFonts w:ascii="Arial" w:hAnsi="Arial" w:cs="Arial"/>
          <w:b/>
          <w:sz w:val="24"/>
        </w:rPr>
        <w:t>La Jolla, USA, June 11 - 14, 2018</w:t>
      </w:r>
    </w:p>
    <w:bookmarkEnd w:id="0"/>
    <w:bookmarkEnd w:id="1"/>
    <w:p w:rsidR="00380C19" w:rsidRPr="00D30551" w:rsidRDefault="00380C19" w:rsidP="00380C19">
      <w:pPr>
        <w:pStyle w:val="ac"/>
        <w:jc w:val="both"/>
        <w:rPr>
          <w:noProof w:val="0"/>
        </w:rPr>
      </w:pPr>
    </w:p>
    <w:p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3" w:name="Source"/>
      <w:bookmarkEnd w:id="3"/>
      <w:r w:rsidR="00D30551" w:rsidRPr="00D30551">
        <w:rPr>
          <w:rFonts w:ascii="Arial" w:hAnsi="Arial"/>
          <w:sz w:val="24"/>
        </w:rPr>
        <w:t>10.3.17</w:t>
      </w:r>
    </w:p>
    <w:p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FA06DA">
        <w:rPr>
          <w:rFonts w:ascii="Arial" w:hAnsi="Arial" w:hint="eastAsia"/>
          <w:sz w:val="24"/>
          <w:lang w:eastAsia="zh-CN"/>
        </w:rPr>
        <w:t>CMCC</w:t>
      </w:r>
    </w:p>
    <w:p w:rsidR="00A32164" w:rsidRDefault="00A32164" w:rsidP="00A32164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93D2A">
        <w:rPr>
          <w:rFonts w:ascii="Arial" w:hAnsi="Arial"/>
          <w:sz w:val="22"/>
        </w:rPr>
        <w:t>Summary</w:t>
      </w:r>
      <w:r w:rsidR="00FA06DA">
        <w:rPr>
          <w:rFonts w:ascii="Arial" w:hAnsi="Arial" w:hint="eastAsia"/>
          <w:sz w:val="22"/>
          <w:lang w:eastAsia="zh-CN"/>
        </w:rPr>
        <w:t xml:space="preserve"> for</w:t>
      </w:r>
      <w:r w:rsidR="00A93D2A">
        <w:rPr>
          <w:rFonts w:ascii="Arial" w:hAnsi="Arial"/>
          <w:sz w:val="22"/>
        </w:rPr>
        <w:t xml:space="preserve"> </w:t>
      </w:r>
      <w:r w:rsidR="009C3269">
        <w:rPr>
          <w:rFonts w:ascii="Arial" w:hAnsi="Arial" w:hint="eastAsia"/>
          <w:sz w:val="22"/>
          <w:lang w:eastAsia="zh-CN"/>
        </w:rPr>
        <w:t xml:space="preserve">WI </w:t>
      </w:r>
      <w:r w:rsidR="001F5D32" w:rsidRPr="001F5D32">
        <w:rPr>
          <w:rFonts w:ascii="Arial" w:hAnsi="Arial"/>
          <w:sz w:val="22"/>
          <w:lang w:eastAsia="zh-CN"/>
        </w:rPr>
        <w:t>Bluetooth/WLAN measurement collection in LTE Minimization of Drive Tests (MDT)</w:t>
      </w:r>
    </w:p>
    <w:p w:rsidR="00A93D2A" w:rsidRDefault="00A93D2A" w:rsidP="00A32164">
      <w:pPr>
        <w:ind w:left="1988" w:hanging="1988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WI Code:</w:t>
      </w:r>
      <w:r>
        <w:rPr>
          <w:rFonts w:ascii="Arial" w:hAnsi="Arial"/>
          <w:sz w:val="24"/>
          <w:szCs w:val="24"/>
        </w:rPr>
        <w:tab/>
      </w:r>
      <w:r w:rsidR="001F5D32" w:rsidRPr="001F5D32">
        <w:rPr>
          <w:rFonts w:ascii="Arial" w:hAnsi="Arial"/>
          <w:sz w:val="24"/>
          <w:szCs w:val="24"/>
        </w:rPr>
        <w:t>LTE_MDT_BT_WLAN</w:t>
      </w:r>
    </w:p>
    <w:p w:rsidR="00A93D2A" w:rsidRDefault="00A93D2A" w:rsidP="00A32164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A93D2A">
        <w:rPr>
          <w:rFonts w:ascii="Arial" w:hAnsi="Arial"/>
          <w:b/>
          <w:sz w:val="24"/>
          <w:szCs w:val="24"/>
        </w:rPr>
        <w:t>Leading WG:</w:t>
      </w:r>
      <w:r w:rsidR="006B1B40">
        <w:rPr>
          <w:rFonts w:ascii="Arial" w:hAnsi="Arial"/>
          <w:sz w:val="24"/>
          <w:szCs w:val="24"/>
        </w:rPr>
        <w:tab/>
        <w:t>RAN</w:t>
      </w:r>
      <w:r w:rsidR="006B1B40">
        <w:rPr>
          <w:rFonts w:ascii="Arial" w:hAnsi="Arial" w:hint="eastAsia"/>
          <w:sz w:val="24"/>
          <w:szCs w:val="24"/>
          <w:lang w:eastAsia="zh-CN"/>
        </w:rPr>
        <w:t>2</w:t>
      </w:r>
    </w:p>
    <w:p w:rsidR="00A93D2A" w:rsidRPr="006B1B40" w:rsidRDefault="00A93D2A" w:rsidP="00A32164">
      <w:pPr>
        <w:ind w:left="1988" w:hanging="1988"/>
        <w:rPr>
          <w:rFonts w:ascii="Arial" w:eastAsiaTheme="minorEastAsia" w:hAnsi="Arial"/>
          <w:sz w:val="24"/>
          <w:szCs w:val="24"/>
          <w:lang w:eastAsia="zh-CN"/>
        </w:rPr>
      </w:pPr>
      <w:r w:rsidRPr="00A93D2A">
        <w:rPr>
          <w:rFonts w:ascii="Arial" w:eastAsia="MS Mincho" w:hAnsi="Arial" w:hint="eastAsia"/>
          <w:b/>
          <w:sz w:val="24"/>
          <w:szCs w:val="24"/>
          <w:lang w:eastAsia="ja-JP"/>
        </w:rPr>
        <w:t>Release:</w:t>
      </w:r>
      <w:r>
        <w:rPr>
          <w:rFonts w:ascii="Arial" w:eastAsia="MS Mincho" w:hAnsi="Arial" w:hint="eastAsia"/>
          <w:sz w:val="24"/>
          <w:szCs w:val="24"/>
          <w:lang w:eastAsia="ja-JP"/>
        </w:rPr>
        <w:tab/>
      </w:r>
      <w:r w:rsidR="006B1B40">
        <w:rPr>
          <w:rFonts w:ascii="Arial" w:eastAsia="MS Mincho" w:hAnsi="Arial"/>
          <w:sz w:val="24"/>
          <w:szCs w:val="24"/>
          <w:lang w:eastAsia="ja-JP"/>
        </w:rPr>
        <w:t>1</w:t>
      </w:r>
      <w:r w:rsidR="006B1B40">
        <w:rPr>
          <w:rFonts w:ascii="Arial" w:eastAsiaTheme="minorEastAsia" w:hAnsi="Arial" w:hint="eastAsia"/>
          <w:sz w:val="24"/>
          <w:szCs w:val="24"/>
          <w:lang w:eastAsia="zh-CN"/>
        </w:rPr>
        <w:t>5</w:t>
      </w:r>
    </w:p>
    <w:p w:rsidR="008817D4" w:rsidRPr="008817D4" w:rsidRDefault="008817D4" w:rsidP="008817D4">
      <w:pPr>
        <w:pStyle w:val="10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宋体"/>
          <w:sz w:val="36"/>
          <w:lang w:eastAsia="ja-JP"/>
        </w:rPr>
      </w:pPr>
      <w:bookmarkStart w:id="4" w:name="_Ref462751722"/>
      <w:r w:rsidRPr="008817D4">
        <w:rPr>
          <w:rFonts w:eastAsia="宋体"/>
          <w:sz w:val="36"/>
          <w:lang w:eastAsia="ja-JP"/>
        </w:rPr>
        <w:t xml:space="preserve">1. </w:t>
      </w:r>
      <w:r w:rsidRPr="008817D4">
        <w:rPr>
          <w:rFonts w:eastAsia="宋体"/>
          <w:sz w:val="36"/>
          <w:lang w:eastAsia="ja-JP"/>
        </w:rPr>
        <w:tab/>
      </w:r>
      <w:r>
        <w:rPr>
          <w:rFonts w:eastAsia="宋体"/>
          <w:sz w:val="36"/>
          <w:lang w:eastAsia="ja-JP"/>
        </w:rPr>
        <w:t>Introduction</w:t>
      </w:r>
      <w:bookmarkEnd w:id="4"/>
    </w:p>
    <w:p w:rsidR="0026280B" w:rsidRPr="00610243" w:rsidRDefault="009F3DC6" w:rsidP="00E01C3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This work item </w:t>
      </w:r>
      <w:r w:rsidR="0081730F">
        <w:rPr>
          <w:rFonts w:eastAsiaTheme="minorEastAsia"/>
          <w:lang w:eastAsia="zh-CN"/>
        </w:rPr>
        <w:t xml:space="preserve">specifies </w:t>
      </w:r>
      <w:r w:rsidR="00D10AC7" w:rsidRPr="00015025">
        <w:t>Bluetooth (</w:t>
      </w:r>
      <w:r w:rsidR="00D10AC7">
        <w:t>BT</w:t>
      </w:r>
      <w:r w:rsidR="00D10AC7" w:rsidRPr="00015025">
        <w:t>) and WLAN measurement collection in MDT to monitor and assess coverage p</w:t>
      </w:r>
      <w:r w:rsidR="00D10AC7">
        <w:t xml:space="preserve">erformance of </w:t>
      </w:r>
      <w:r w:rsidR="00D10AC7" w:rsidRPr="00015025">
        <w:t>BT and WLAN</w:t>
      </w:r>
      <w:r w:rsidR="00D10AC7">
        <w:rPr>
          <w:rFonts w:hint="eastAsia"/>
        </w:rPr>
        <w:t xml:space="preserve"> network</w:t>
      </w:r>
      <w:r w:rsidR="00D10AC7" w:rsidRPr="00015025">
        <w:t xml:space="preserve"> and also to provide location information for the associated other MDT measurements.</w:t>
      </w:r>
    </w:p>
    <w:p w:rsidR="00062E6F" w:rsidRDefault="007C61DA" w:rsidP="008817D4">
      <w:pPr>
        <w:pStyle w:val="10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宋体"/>
          <w:sz w:val="36"/>
          <w:lang w:eastAsia="ja-JP"/>
        </w:rPr>
      </w:pPr>
      <w:r>
        <w:rPr>
          <w:rFonts w:eastAsia="宋体"/>
          <w:sz w:val="36"/>
          <w:lang w:eastAsia="ja-JP"/>
        </w:rPr>
        <w:t>2</w:t>
      </w:r>
      <w:r w:rsidR="008817D4" w:rsidRPr="008817D4">
        <w:rPr>
          <w:rFonts w:eastAsia="宋体"/>
          <w:sz w:val="36"/>
          <w:lang w:eastAsia="ja-JP"/>
        </w:rPr>
        <w:t xml:space="preserve">. </w:t>
      </w:r>
      <w:r w:rsidR="008817D4" w:rsidRPr="008817D4">
        <w:rPr>
          <w:rFonts w:eastAsia="宋体"/>
          <w:sz w:val="36"/>
          <w:lang w:eastAsia="ja-JP"/>
        </w:rPr>
        <w:tab/>
      </w:r>
      <w:r w:rsidR="00A410BE">
        <w:rPr>
          <w:rFonts w:eastAsia="宋体"/>
          <w:sz w:val="36"/>
          <w:lang w:eastAsia="ja-JP"/>
        </w:rPr>
        <w:t>D</w:t>
      </w:r>
      <w:r w:rsidR="00107EE5">
        <w:rPr>
          <w:rFonts w:eastAsia="宋体"/>
          <w:sz w:val="36"/>
          <w:lang w:eastAsia="ja-JP"/>
        </w:rPr>
        <w:t>escription</w:t>
      </w:r>
    </w:p>
    <w:p w:rsidR="00D10AC7" w:rsidRDefault="00D10AC7" w:rsidP="00E21F9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In this WI, </w:t>
      </w:r>
      <w:r w:rsidR="00893AB9">
        <w:rPr>
          <w:rFonts w:hint="eastAsia"/>
          <w:color w:val="000000"/>
          <w:lang w:eastAsia="zh-CN"/>
        </w:rPr>
        <w:t xml:space="preserve">both logged </w:t>
      </w:r>
      <w:r w:rsidR="00FD4789">
        <w:rPr>
          <w:rFonts w:hint="eastAsia"/>
          <w:lang w:eastAsia="zh-CN"/>
        </w:rPr>
        <w:t xml:space="preserve">MDT </w:t>
      </w:r>
      <w:r w:rsidR="00893AB9">
        <w:rPr>
          <w:rFonts w:hint="eastAsia"/>
          <w:lang w:eastAsia="zh-CN"/>
        </w:rPr>
        <w:t xml:space="preserve">and immediate MDT </w:t>
      </w:r>
      <w:r w:rsidR="00FD4789" w:rsidRPr="00FD4789">
        <w:rPr>
          <w:color w:val="000000"/>
          <w:lang w:eastAsia="zh-CN"/>
        </w:rPr>
        <w:t>functionality facilitating BT and WLAN measurements collection</w:t>
      </w:r>
      <w:r w:rsidR="00FD4789">
        <w:rPr>
          <w:rFonts w:hint="eastAsia"/>
          <w:color w:val="000000"/>
          <w:lang w:eastAsia="zh-CN"/>
        </w:rPr>
        <w:t xml:space="preserve"> is introduced.</w:t>
      </w:r>
    </w:p>
    <w:p w:rsidR="00D10AC7" w:rsidRPr="005C51EA" w:rsidRDefault="00D10AC7" w:rsidP="00D10AC7">
      <w:pPr>
        <w:rPr>
          <w:lang w:eastAsia="zh-CN"/>
        </w:rPr>
      </w:pPr>
      <w:r w:rsidRPr="00D50637">
        <w:t xml:space="preserve">For </w:t>
      </w:r>
      <w:r>
        <w:rPr>
          <w:rFonts w:hint="eastAsia"/>
          <w:lang w:eastAsia="zh-CN"/>
        </w:rPr>
        <w:t>WLAN</w:t>
      </w:r>
      <w:r>
        <w:rPr>
          <w:lang w:eastAsia="zh-CN"/>
        </w:rPr>
        <w:t xml:space="preserve"> measurement logging and </w:t>
      </w:r>
      <w:r>
        <w:rPr>
          <w:rFonts w:hint="eastAsia"/>
          <w:lang w:eastAsia="zh-CN"/>
        </w:rPr>
        <w:t>Bluetooth</w:t>
      </w:r>
      <w:r w:rsidRPr="00D50637">
        <w:t xml:space="preserve"> measurement logging, the UE shall perform </w:t>
      </w:r>
      <w:r>
        <w:t xml:space="preserve">WLAN and Bluetooth </w:t>
      </w:r>
      <w:r w:rsidRPr="00D50637">
        <w:t>measurements</w:t>
      </w:r>
      <w:r>
        <w:t>, respectively,</w:t>
      </w:r>
      <w:r w:rsidRPr="00D50637">
        <w:t xml:space="preserve"> only when </w:t>
      </w:r>
      <w:r>
        <w:rPr>
          <w:rFonts w:hint="eastAsia"/>
          <w:lang w:eastAsia="zh-CN"/>
        </w:rPr>
        <w:t xml:space="preserve">indicated in the </w:t>
      </w:r>
      <w:r>
        <w:rPr>
          <w:lang w:eastAsia="zh-CN"/>
        </w:rPr>
        <w:t>corresponding configuration</w:t>
      </w:r>
      <w:r>
        <w:t>. The</w:t>
      </w:r>
      <w:r w:rsidRPr="00E24FA1">
        <w:t xml:space="preserve"> measurement logging is performed only for logging intervals for which </w:t>
      </w:r>
      <w:r>
        <w:t xml:space="preserve">WLAN and Bluetooth </w:t>
      </w:r>
      <w:r w:rsidRPr="00E24FA1">
        <w:t>measurements are available</w:t>
      </w:r>
      <w:r>
        <w:t>, respectively.</w:t>
      </w:r>
    </w:p>
    <w:p w:rsidR="00893AB9" w:rsidRPr="00A22585" w:rsidRDefault="00893AB9" w:rsidP="00893AB9">
      <w:pPr>
        <w:rPr>
          <w:rFonts w:cs="v4.2.0"/>
          <w:lang w:eastAsia="zh-CN"/>
        </w:rPr>
      </w:pPr>
      <w:r w:rsidRPr="00E24FA1">
        <w:rPr>
          <w:rFonts w:cs="v4.2.0"/>
          <w:lang w:eastAsia="zh-CN"/>
        </w:rPr>
        <w:t xml:space="preserve">The measurement quantities for </w:t>
      </w:r>
      <w:r w:rsidRPr="00E24FA1">
        <w:rPr>
          <w:rFonts w:cs="v4.2.0" w:hint="eastAsia"/>
          <w:lang w:eastAsia="zh-CN"/>
        </w:rPr>
        <w:t xml:space="preserve">WLAN </w:t>
      </w:r>
      <w:r w:rsidRPr="00E24FA1">
        <w:rPr>
          <w:rFonts w:cs="v4.2.0"/>
          <w:lang w:eastAsia="zh-CN"/>
        </w:rPr>
        <w:t>measurement</w:t>
      </w:r>
      <w:r>
        <w:rPr>
          <w:rFonts w:cs="v4.2.0"/>
          <w:lang w:eastAsia="zh-CN"/>
        </w:rPr>
        <w:t xml:space="preserve"> logging</w:t>
      </w:r>
      <w:r w:rsidRPr="00E24FA1">
        <w:rPr>
          <w:rFonts w:cs="v4.2.0"/>
          <w:lang w:eastAsia="zh-CN"/>
        </w:rPr>
        <w:t xml:space="preserve"> are fixed and consist of</w:t>
      </w:r>
      <w:r w:rsidRPr="00E24FA1">
        <w:rPr>
          <w:rFonts w:cs="v4.2.0" w:hint="eastAsia"/>
          <w:lang w:eastAsia="zh-CN"/>
        </w:rPr>
        <w:t xml:space="preserve"> </w:t>
      </w:r>
      <w:r>
        <w:rPr>
          <w:rFonts w:cs="v4.2.0"/>
          <w:lang w:eastAsia="zh-CN"/>
        </w:rPr>
        <w:t xml:space="preserve">BSSID, SSID, </w:t>
      </w:r>
      <w:proofErr w:type="gramStart"/>
      <w:r>
        <w:rPr>
          <w:rFonts w:cs="v4.2.0"/>
          <w:lang w:eastAsia="zh-CN"/>
        </w:rPr>
        <w:t>HESSID</w:t>
      </w:r>
      <w:proofErr w:type="gramEnd"/>
      <w:r>
        <w:rPr>
          <w:rFonts w:cs="v4.2.0"/>
          <w:lang w:eastAsia="zh-CN"/>
        </w:rPr>
        <w:t xml:space="preserve"> of WLAN APs. If configured by the network, optionally </w:t>
      </w:r>
      <w:r>
        <w:rPr>
          <w:rFonts w:cs="v4.2.0" w:hint="eastAsia"/>
          <w:lang w:eastAsia="zh-CN"/>
        </w:rPr>
        <w:t xml:space="preserve">available </w:t>
      </w:r>
      <w:r w:rsidRPr="00E24FA1">
        <w:rPr>
          <w:rFonts w:cs="v4.2.0" w:hint="eastAsia"/>
          <w:lang w:eastAsia="zh-CN"/>
        </w:rPr>
        <w:t>RSSI and RTT</w:t>
      </w:r>
      <w:r>
        <w:rPr>
          <w:rFonts w:cs="v4.2.0"/>
          <w:lang w:eastAsia="zh-CN"/>
        </w:rPr>
        <w:t xml:space="preserve"> can be included</w:t>
      </w:r>
      <w:r w:rsidRPr="00E24FA1">
        <w:rPr>
          <w:rFonts w:cs="v4.2.0" w:hint="eastAsia"/>
          <w:lang w:eastAsia="zh-CN"/>
        </w:rPr>
        <w:t>.</w:t>
      </w:r>
      <w:r>
        <w:rPr>
          <w:rFonts w:cs="v4.2.0" w:hint="eastAsia"/>
          <w:lang w:eastAsia="zh-CN"/>
        </w:rPr>
        <w:t xml:space="preserve"> </w:t>
      </w:r>
      <w:r w:rsidRPr="00E24FA1">
        <w:rPr>
          <w:rFonts w:cs="v4.2.0"/>
          <w:lang w:eastAsia="zh-CN"/>
        </w:rPr>
        <w:t>Th</w:t>
      </w:r>
      <w:r>
        <w:rPr>
          <w:rFonts w:cs="v4.2.0"/>
          <w:lang w:eastAsia="zh-CN"/>
        </w:rPr>
        <w:t>e measurement quantity</w:t>
      </w:r>
      <w:r w:rsidRPr="00E24FA1">
        <w:rPr>
          <w:rFonts w:cs="v4.2.0"/>
          <w:lang w:eastAsia="zh-CN"/>
        </w:rPr>
        <w:t xml:space="preserve"> for Bluetooth measurement</w:t>
      </w:r>
      <w:r>
        <w:rPr>
          <w:rFonts w:cs="v4.2.0"/>
          <w:lang w:eastAsia="zh-CN"/>
        </w:rPr>
        <w:t xml:space="preserve"> logging is</w:t>
      </w:r>
      <w:r w:rsidRPr="00E24FA1">
        <w:rPr>
          <w:rFonts w:cs="v4.2.0"/>
          <w:lang w:eastAsia="zh-CN"/>
        </w:rPr>
        <w:t xml:space="preserve"> fixed and consist</w:t>
      </w:r>
      <w:r>
        <w:rPr>
          <w:rFonts w:cs="v4.2.0"/>
          <w:lang w:eastAsia="zh-CN"/>
        </w:rPr>
        <w:t>s</w:t>
      </w:r>
      <w:r w:rsidRPr="00E24FA1">
        <w:rPr>
          <w:rFonts w:cs="v4.2.0"/>
          <w:lang w:eastAsia="zh-CN"/>
        </w:rPr>
        <w:t xml:space="preserve"> of</w:t>
      </w:r>
      <w:r>
        <w:rPr>
          <w:rFonts w:cs="v4.2.0"/>
          <w:lang w:eastAsia="zh-CN"/>
        </w:rPr>
        <w:t xml:space="preserve"> MAC address of Bluetooth beacons. If configured by the network, optionally</w:t>
      </w:r>
      <w:r>
        <w:rPr>
          <w:rFonts w:cs="v4.2.0" w:hint="eastAsia"/>
          <w:lang w:eastAsia="zh-CN"/>
        </w:rPr>
        <w:t xml:space="preserve"> available</w:t>
      </w:r>
      <w:r w:rsidRPr="00E24FA1">
        <w:rPr>
          <w:rFonts w:cs="v4.2.0" w:hint="eastAsia"/>
          <w:lang w:eastAsia="zh-CN"/>
        </w:rPr>
        <w:t xml:space="preserve"> </w:t>
      </w:r>
      <w:r>
        <w:rPr>
          <w:rFonts w:cs="v4.2.0"/>
          <w:lang w:eastAsia="zh-CN"/>
        </w:rPr>
        <w:t>RSSI can be included</w:t>
      </w:r>
      <w:r w:rsidRPr="00E24FA1">
        <w:rPr>
          <w:rFonts w:cs="v4.2.0" w:hint="eastAsia"/>
          <w:lang w:eastAsia="zh-CN"/>
        </w:rPr>
        <w:t>.</w:t>
      </w:r>
    </w:p>
    <w:p w:rsidR="004D327B" w:rsidRPr="00801A43" w:rsidRDefault="00107EE5" w:rsidP="00E55F43">
      <w:pPr>
        <w:rPr>
          <w:sz w:val="36"/>
          <w:lang w:eastAsia="ja-JP"/>
        </w:rPr>
      </w:pPr>
      <w:r>
        <w:rPr>
          <w:sz w:val="36"/>
          <w:lang w:eastAsia="ja-JP"/>
        </w:rPr>
        <w:t>3</w:t>
      </w:r>
      <w:r w:rsidR="004D327B" w:rsidRPr="00801A43">
        <w:rPr>
          <w:sz w:val="36"/>
          <w:lang w:eastAsia="ja-JP"/>
        </w:rPr>
        <w:t xml:space="preserve">. </w:t>
      </w:r>
      <w:r w:rsidR="004D327B" w:rsidRPr="00801A43">
        <w:rPr>
          <w:sz w:val="36"/>
          <w:lang w:eastAsia="ja-JP"/>
        </w:rPr>
        <w:tab/>
        <w:t xml:space="preserve">References </w:t>
      </w:r>
    </w:p>
    <w:bookmarkEnd w:id="2"/>
    <w:p w:rsidR="001D6857" w:rsidRPr="001D6857" w:rsidRDefault="00C65BC7" w:rsidP="00AA5A0B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1D6857">
        <w:rPr>
          <w:rFonts w:ascii="Times New Roman" w:hAnsi="Times New Roman"/>
          <w:sz w:val="20"/>
        </w:rPr>
        <w:t xml:space="preserve">Last approved WID: </w:t>
      </w:r>
      <w:r w:rsidRPr="001D6857">
        <w:rPr>
          <w:rFonts w:ascii="Times New Roman" w:hAnsi="Times New Roman"/>
          <w:sz w:val="20"/>
        </w:rPr>
        <w:tab/>
      </w:r>
      <w:r w:rsidR="00AA5A0B" w:rsidRPr="00AA5A0B">
        <w:rPr>
          <w:rFonts w:ascii="Times New Roman" w:hAnsi="Times New Roman"/>
          <w:sz w:val="20"/>
        </w:rPr>
        <w:t>RP-180306</w:t>
      </w:r>
    </w:p>
    <w:p w:rsidR="009C1C0A" w:rsidRPr="001D6857" w:rsidRDefault="00C65BC7" w:rsidP="00891CAD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1D6857">
        <w:rPr>
          <w:rFonts w:ascii="Times New Roman" w:hAnsi="Times New Roman"/>
          <w:sz w:val="20"/>
        </w:rPr>
        <w:t>Last status report:</w:t>
      </w:r>
      <w:r w:rsidRPr="001D6857">
        <w:rPr>
          <w:rFonts w:ascii="Times New Roman" w:hAnsi="Times New Roman"/>
          <w:sz w:val="20"/>
        </w:rPr>
        <w:tab/>
      </w:r>
      <w:r w:rsidRPr="001D6857">
        <w:rPr>
          <w:rFonts w:ascii="Times New Roman" w:hAnsi="Times New Roman"/>
          <w:sz w:val="20"/>
        </w:rPr>
        <w:tab/>
      </w:r>
      <w:r w:rsidR="00891CAD" w:rsidRPr="00891CAD">
        <w:rPr>
          <w:rFonts w:ascii="Times New Roman" w:hAnsi="Times New Roman"/>
          <w:sz w:val="20"/>
        </w:rPr>
        <w:t>RP-180866</w:t>
      </w:r>
      <w:bookmarkStart w:id="5" w:name="_GoBack"/>
      <w:bookmarkEnd w:id="5"/>
    </w:p>
    <w:p w:rsidR="00C65BC7" w:rsidRDefault="00C65BC7" w:rsidP="009C1C0A">
      <w:pPr>
        <w:pStyle w:val="afd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CRs:</w:t>
      </w:r>
    </w:p>
    <w:p w:rsidR="00455D49" w:rsidRDefault="00455D49" w:rsidP="00E55F43">
      <w:pPr>
        <w:pStyle w:val="afd"/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sz w:val="20"/>
        </w:rPr>
      </w:pPr>
      <w:r w:rsidRPr="00455D49">
        <w:rPr>
          <w:rFonts w:ascii="Times New Roman" w:hAnsi="Times New Roman"/>
          <w:sz w:val="20"/>
        </w:rPr>
        <w:t xml:space="preserve">TS </w:t>
      </w:r>
      <w:r w:rsidR="00B6359B" w:rsidRPr="00B6359B">
        <w:rPr>
          <w:rFonts w:ascii="Times New Roman" w:hAnsi="Times New Roman"/>
          <w:sz w:val="20"/>
        </w:rPr>
        <w:t>37.320</w:t>
      </w:r>
      <w:r w:rsidRPr="00455D49">
        <w:rPr>
          <w:rFonts w:ascii="Times New Roman" w:hAnsi="Times New Roman"/>
          <w:sz w:val="20"/>
        </w:rPr>
        <w:t xml:space="preserve"> CR</w:t>
      </w:r>
      <w:r w:rsidR="00B6359B" w:rsidRPr="00B6359B">
        <w:rPr>
          <w:rFonts w:ascii="Times New Roman" w:hAnsi="Times New Roman"/>
          <w:sz w:val="20"/>
        </w:rPr>
        <w:t>0071</w:t>
      </w:r>
      <w:r w:rsidRPr="00455D49">
        <w:rPr>
          <w:rFonts w:ascii="Times New Roman" w:hAnsi="Times New Roman"/>
          <w:sz w:val="20"/>
        </w:rPr>
        <w:t>, TS 36.306 CR</w:t>
      </w:r>
      <w:r w:rsidR="00B6359B" w:rsidRPr="00B6359B">
        <w:t xml:space="preserve"> </w:t>
      </w:r>
      <w:r w:rsidR="00B6359B" w:rsidRPr="00B6359B">
        <w:rPr>
          <w:rFonts w:ascii="Times New Roman" w:hAnsi="Times New Roman"/>
          <w:sz w:val="20"/>
        </w:rPr>
        <w:t>1584</w:t>
      </w:r>
      <w:r w:rsidRPr="00455D49">
        <w:rPr>
          <w:rFonts w:ascii="Times New Roman" w:hAnsi="Times New Roman"/>
          <w:sz w:val="20"/>
        </w:rPr>
        <w:t>, TS 36.331 CR</w:t>
      </w:r>
      <w:r w:rsidR="00B6359B" w:rsidRPr="00B6359B">
        <w:rPr>
          <w:rFonts w:ascii="Times New Roman" w:hAnsi="Times New Roman"/>
          <w:sz w:val="20"/>
        </w:rPr>
        <w:t>3342</w:t>
      </w:r>
    </w:p>
    <w:p w:rsidR="009C1C0A" w:rsidRDefault="009C1C0A" w:rsidP="009C1C0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9C1C0A" w:rsidSect="00A36F3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50" w:rsidRDefault="000A4A50">
      <w:r>
        <w:separator/>
      </w:r>
    </w:p>
  </w:endnote>
  <w:endnote w:type="continuationSeparator" w:id="0">
    <w:p w:rsidR="000A4A50" w:rsidRDefault="000A4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01E7" w:rsidRDefault="00CF01E7">
        <w:pPr>
          <w:pStyle w:val="ac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91CAD">
          <w:t>1</w:t>
        </w:r>
        <w:r>
          <w:fldChar w:fldCharType="end"/>
        </w:r>
      </w:p>
    </w:sdtContent>
  </w:sdt>
  <w:p w:rsidR="00CF01E7" w:rsidRDefault="00CF01E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50" w:rsidRDefault="000A4A50">
      <w:r>
        <w:separator/>
      </w:r>
    </w:p>
  </w:footnote>
  <w:footnote w:type="continuationSeparator" w:id="0">
    <w:p w:rsidR="000A4A50" w:rsidRDefault="000A4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05pt;height:15.05pt" o:bullet="t">
        <v:imagedata r:id="rId1" o:title="artA410"/>
      </v:shape>
    </w:pict>
  </w:numPicBullet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>
    <w:nsid w:val="026F0EA5"/>
    <w:multiLevelType w:val="hybridMultilevel"/>
    <w:tmpl w:val="1B4A5954"/>
    <w:lvl w:ilvl="0" w:tplc="D7E4FF5A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C4256D"/>
    <w:multiLevelType w:val="hybridMultilevel"/>
    <w:tmpl w:val="DD94210E"/>
    <w:lvl w:ilvl="0" w:tplc="2430923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5E7B54"/>
    <w:multiLevelType w:val="hybridMultilevel"/>
    <w:tmpl w:val="1CA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423E0"/>
    <w:multiLevelType w:val="hybridMultilevel"/>
    <w:tmpl w:val="EFAC4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C991E5A"/>
    <w:multiLevelType w:val="hybridMultilevel"/>
    <w:tmpl w:val="1E18D7AE"/>
    <w:lvl w:ilvl="0" w:tplc="98AEC83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>
    <w:nsid w:val="6ED06E8A"/>
    <w:multiLevelType w:val="hybridMultilevel"/>
    <w:tmpl w:val="16DC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A584A2B"/>
    <w:multiLevelType w:val="hybridMultilevel"/>
    <w:tmpl w:val="45C2A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1"/>
  </w:num>
  <w:num w:numId="4">
    <w:abstractNumId w:val="22"/>
  </w:num>
  <w:num w:numId="5">
    <w:abstractNumId w:val="17"/>
  </w:num>
  <w:num w:numId="6">
    <w:abstractNumId w:val="2"/>
  </w:num>
  <w:num w:numId="7">
    <w:abstractNumId w:val="6"/>
  </w:num>
  <w:num w:numId="8">
    <w:abstractNumId w:val="12"/>
  </w:num>
  <w:num w:numId="9">
    <w:abstractNumId w:val="13"/>
  </w:num>
  <w:num w:numId="10">
    <w:abstractNumId w:val="10"/>
  </w:num>
  <w:num w:numId="11">
    <w:abstractNumId w:val="9"/>
  </w:num>
  <w:num w:numId="12">
    <w:abstractNumId w:val="7"/>
  </w:num>
  <w:num w:numId="13">
    <w:abstractNumId w:val="15"/>
  </w:num>
  <w:num w:numId="14">
    <w:abstractNumId w:val="14"/>
  </w:num>
  <w:num w:numId="15">
    <w:abstractNumId w:val="19"/>
  </w:num>
  <w:num w:numId="16">
    <w:abstractNumId w:val="5"/>
  </w:num>
  <w:num w:numId="17">
    <w:abstractNumId w:val="20"/>
  </w:num>
  <w:num w:numId="18">
    <w:abstractNumId w:val="18"/>
  </w:num>
  <w:num w:numId="19">
    <w:abstractNumId w:val="16"/>
  </w:num>
  <w:num w:numId="20">
    <w:abstractNumId w:val="11"/>
  </w:num>
  <w:num w:numId="21">
    <w:abstractNumId w:val="1"/>
  </w:num>
  <w:num w:numId="22">
    <w:abstractNumId w:val="8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B6D"/>
    <w:rsid w:val="00013CB8"/>
    <w:rsid w:val="00014321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54C3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27A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3F9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10B7"/>
    <w:rsid w:val="000816ED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0FE"/>
    <w:rsid w:val="000873B9"/>
    <w:rsid w:val="000908DE"/>
    <w:rsid w:val="000908EA"/>
    <w:rsid w:val="00091874"/>
    <w:rsid w:val="00091D20"/>
    <w:rsid w:val="00092077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A5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C00E1"/>
    <w:rsid w:val="000C0535"/>
    <w:rsid w:val="000C10AB"/>
    <w:rsid w:val="000C1DFD"/>
    <w:rsid w:val="000C24CE"/>
    <w:rsid w:val="000C27B5"/>
    <w:rsid w:val="000C42DD"/>
    <w:rsid w:val="000C4E93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138"/>
    <w:rsid w:val="0010386F"/>
    <w:rsid w:val="0010434F"/>
    <w:rsid w:val="001044E0"/>
    <w:rsid w:val="001053B5"/>
    <w:rsid w:val="0010634F"/>
    <w:rsid w:val="00107EE5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C17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54A4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5AC8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427C"/>
    <w:rsid w:val="001747CC"/>
    <w:rsid w:val="00174DCC"/>
    <w:rsid w:val="00175603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75F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6857"/>
    <w:rsid w:val="001D6AE1"/>
    <w:rsid w:val="001D6F72"/>
    <w:rsid w:val="001D6F77"/>
    <w:rsid w:val="001D711B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5D32"/>
    <w:rsid w:val="001F6117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C20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332"/>
    <w:rsid w:val="00244B5C"/>
    <w:rsid w:val="00244DC7"/>
    <w:rsid w:val="00245B23"/>
    <w:rsid w:val="00245B97"/>
    <w:rsid w:val="002464DB"/>
    <w:rsid w:val="002467C7"/>
    <w:rsid w:val="00246DE8"/>
    <w:rsid w:val="00246F33"/>
    <w:rsid w:val="0025022A"/>
    <w:rsid w:val="00250854"/>
    <w:rsid w:val="00251402"/>
    <w:rsid w:val="0025144D"/>
    <w:rsid w:val="0025228F"/>
    <w:rsid w:val="002530BE"/>
    <w:rsid w:val="00253EB4"/>
    <w:rsid w:val="00253FB2"/>
    <w:rsid w:val="002545E1"/>
    <w:rsid w:val="00255022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3499"/>
    <w:rsid w:val="0027362B"/>
    <w:rsid w:val="00273821"/>
    <w:rsid w:val="00273B20"/>
    <w:rsid w:val="00273FC1"/>
    <w:rsid w:val="0027415C"/>
    <w:rsid w:val="00274556"/>
    <w:rsid w:val="00274BB8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6A4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8D2"/>
    <w:rsid w:val="002B6CE2"/>
    <w:rsid w:val="002B6ED8"/>
    <w:rsid w:val="002B717E"/>
    <w:rsid w:val="002B7766"/>
    <w:rsid w:val="002C0977"/>
    <w:rsid w:val="002C0F2B"/>
    <w:rsid w:val="002C197A"/>
    <w:rsid w:val="002C2414"/>
    <w:rsid w:val="002C24E5"/>
    <w:rsid w:val="002C28CD"/>
    <w:rsid w:val="002C2C81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566"/>
    <w:rsid w:val="002C6820"/>
    <w:rsid w:val="002C7216"/>
    <w:rsid w:val="002C73CF"/>
    <w:rsid w:val="002C7B02"/>
    <w:rsid w:val="002D060B"/>
    <w:rsid w:val="002D1D19"/>
    <w:rsid w:val="002D2474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7E7"/>
    <w:rsid w:val="002E5A45"/>
    <w:rsid w:val="002E5E1A"/>
    <w:rsid w:val="002E6387"/>
    <w:rsid w:val="002E74B9"/>
    <w:rsid w:val="002E7703"/>
    <w:rsid w:val="002F03BC"/>
    <w:rsid w:val="002F04C9"/>
    <w:rsid w:val="002F1E63"/>
    <w:rsid w:val="002F1F95"/>
    <w:rsid w:val="002F3542"/>
    <w:rsid w:val="002F4309"/>
    <w:rsid w:val="002F55B2"/>
    <w:rsid w:val="002F56DE"/>
    <w:rsid w:val="002F57B6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227"/>
    <w:rsid w:val="0031179C"/>
    <w:rsid w:val="00312856"/>
    <w:rsid w:val="00314264"/>
    <w:rsid w:val="0031543D"/>
    <w:rsid w:val="00315E84"/>
    <w:rsid w:val="00315F2F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5F1"/>
    <w:rsid w:val="0037671A"/>
    <w:rsid w:val="00377746"/>
    <w:rsid w:val="00380C19"/>
    <w:rsid w:val="00380EBB"/>
    <w:rsid w:val="003810F4"/>
    <w:rsid w:val="003819DC"/>
    <w:rsid w:val="00381C0D"/>
    <w:rsid w:val="00381DC7"/>
    <w:rsid w:val="00381F6C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A0935"/>
    <w:rsid w:val="003A104D"/>
    <w:rsid w:val="003A15B6"/>
    <w:rsid w:val="003A1ABF"/>
    <w:rsid w:val="003A201E"/>
    <w:rsid w:val="003A27CB"/>
    <w:rsid w:val="003A2E9C"/>
    <w:rsid w:val="003A33C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2AC"/>
    <w:rsid w:val="003B3E7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5FA5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31D9"/>
    <w:rsid w:val="0041390E"/>
    <w:rsid w:val="00414BB3"/>
    <w:rsid w:val="004152C5"/>
    <w:rsid w:val="00415963"/>
    <w:rsid w:val="0041669D"/>
    <w:rsid w:val="00416961"/>
    <w:rsid w:val="00416AC5"/>
    <w:rsid w:val="004201F7"/>
    <w:rsid w:val="00421E1E"/>
    <w:rsid w:val="00421EAB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A99"/>
    <w:rsid w:val="00440001"/>
    <w:rsid w:val="004407C5"/>
    <w:rsid w:val="00440E69"/>
    <w:rsid w:val="0044161F"/>
    <w:rsid w:val="00441CFA"/>
    <w:rsid w:val="00441DB5"/>
    <w:rsid w:val="00443DA2"/>
    <w:rsid w:val="00444983"/>
    <w:rsid w:val="00444F8C"/>
    <w:rsid w:val="004453C9"/>
    <w:rsid w:val="00445A1C"/>
    <w:rsid w:val="0044674B"/>
    <w:rsid w:val="00446771"/>
    <w:rsid w:val="0044680A"/>
    <w:rsid w:val="00446AD9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D49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48C5"/>
    <w:rsid w:val="0046666E"/>
    <w:rsid w:val="004667D7"/>
    <w:rsid w:val="00466B68"/>
    <w:rsid w:val="00467069"/>
    <w:rsid w:val="004678D4"/>
    <w:rsid w:val="00470165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CEB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60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3A"/>
    <w:rsid w:val="00531C66"/>
    <w:rsid w:val="005325DA"/>
    <w:rsid w:val="00532F2B"/>
    <w:rsid w:val="005330EE"/>
    <w:rsid w:val="00533EF6"/>
    <w:rsid w:val="00533F7F"/>
    <w:rsid w:val="00534111"/>
    <w:rsid w:val="00534912"/>
    <w:rsid w:val="00534D3E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346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435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E44"/>
    <w:rsid w:val="0059611C"/>
    <w:rsid w:val="00596C01"/>
    <w:rsid w:val="00597F12"/>
    <w:rsid w:val="005A0195"/>
    <w:rsid w:val="005A28F3"/>
    <w:rsid w:val="005A2C0F"/>
    <w:rsid w:val="005A2C83"/>
    <w:rsid w:val="005A2C9F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4ED4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243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2E41"/>
    <w:rsid w:val="00653D47"/>
    <w:rsid w:val="0065407D"/>
    <w:rsid w:val="00654A1C"/>
    <w:rsid w:val="006552E2"/>
    <w:rsid w:val="00656122"/>
    <w:rsid w:val="00656298"/>
    <w:rsid w:val="00656C7D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283"/>
    <w:rsid w:val="00671DF8"/>
    <w:rsid w:val="00672172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A98"/>
    <w:rsid w:val="0068422A"/>
    <w:rsid w:val="00684726"/>
    <w:rsid w:val="006853A9"/>
    <w:rsid w:val="00685676"/>
    <w:rsid w:val="00685CB5"/>
    <w:rsid w:val="00686C8C"/>
    <w:rsid w:val="0068764D"/>
    <w:rsid w:val="006906C2"/>
    <w:rsid w:val="00690D77"/>
    <w:rsid w:val="00691229"/>
    <w:rsid w:val="00693451"/>
    <w:rsid w:val="00693A52"/>
    <w:rsid w:val="00694F02"/>
    <w:rsid w:val="00695D6A"/>
    <w:rsid w:val="00696285"/>
    <w:rsid w:val="0069655C"/>
    <w:rsid w:val="006A0AD9"/>
    <w:rsid w:val="006A12A6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4CD"/>
    <w:rsid w:val="006B178C"/>
    <w:rsid w:val="006B1B40"/>
    <w:rsid w:val="006B1CA7"/>
    <w:rsid w:val="006B23BF"/>
    <w:rsid w:val="006B269E"/>
    <w:rsid w:val="006B2F6F"/>
    <w:rsid w:val="006B30B0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61C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D53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56C4"/>
    <w:rsid w:val="00716177"/>
    <w:rsid w:val="007174EE"/>
    <w:rsid w:val="007201C9"/>
    <w:rsid w:val="007201DB"/>
    <w:rsid w:val="0072053F"/>
    <w:rsid w:val="00720AED"/>
    <w:rsid w:val="00720CE4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510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77F"/>
    <w:rsid w:val="00744523"/>
    <w:rsid w:val="00744C6D"/>
    <w:rsid w:val="007464A1"/>
    <w:rsid w:val="00746768"/>
    <w:rsid w:val="007468E1"/>
    <w:rsid w:val="00746DAC"/>
    <w:rsid w:val="00746F66"/>
    <w:rsid w:val="00747EC4"/>
    <w:rsid w:val="007503B9"/>
    <w:rsid w:val="007506E8"/>
    <w:rsid w:val="007517B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2F0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90278"/>
    <w:rsid w:val="00790E9F"/>
    <w:rsid w:val="00791465"/>
    <w:rsid w:val="00791F23"/>
    <w:rsid w:val="007922F8"/>
    <w:rsid w:val="007926EB"/>
    <w:rsid w:val="00792CD6"/>
    <w:rsid w:val="007931BA"/>
    <w:rsid w:val="0079442D"/>
    <w:rsid w:val="00794441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B77"/>
    <w:rsid w:val="00807E69"/>
    <w:rsid w:val="00811EB2"/>
    <w:rsid w:val="00813A62"/>
    <w:rsid w:val="00814156"/>
    <w:rsid w:val="008156A5"/>
    <w:rsid w:val="00816192"/>
    <w:rsid w:val="008164B0"/>
    <w:rsid w:val="0081730F"/>
    <w:rsid w:val="0081761E"/>
    <w:rsid w:val="00821EEF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6236"/>
    <w:rsid w:val="0084650B"/>
    <w:rsid w:val="00847222"/>
    <w:rsid w:val="00847343"/>
    <w:rsid w:val="00851438"/>
    <w:rsid w:val="0085210C"/>
    <w:rsid w:val="008525BE"/>
    <w:rsid w:val="008532C3"/>
    <w:rsid w:val="008537FC"/>
    <w:rsid w:val="008542C0"/>
    <w:rsid w:val="008549E5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25B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1CAD"/>
    <w:rsid w:val="008922C2"/>
    <w:rsid w:val="00892701"/>
    <w:rsid w:val="0089307B"/>
    <w:rsid w:val="008934C4"/>
    <w:rsid w:val="00893900"/>
    <w:rsid w:val="00893AB9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681"/>
    <w:rsid w:val="008B4739"/>
    <w:rsid w:val="008B4B2B"/>
    <w:rsid w:val="008B5400"/>
    <w:rsid w:val="008B6722"/>
    <w:rsid w:val="008B69FF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A5B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1BAB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3D5E"/>
    <w:rsid w:val="009545FA"/>
    <w:rsid w:val="00954A16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4DEA"/>
    <w:rsid w:val="009651F1"/>
    <w:rsid w:val="00966E9C"/>
    <w:rsid w:val="00967109"/>
    <w:rsid w:val="00967BBC"/>
    <w:rsid w:val="00970937"/>
    <w:rsid w:val="00971809"/>
    <w:rsid w:val="0097200A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A19"/>
    <w:rsid w:val="009C0BA1"/>
    <w:rsid w:val="009C1C0A"/>
    <w:rsid w:val="009C1D65"/>
    <w:rsid w:val="009C3269"/>
    <w:rsid w:val="009C3424"/>
    <w:rsid w:val="009C387A"/>
    <w:rsid w:val="009C3C1E"/>
    <w:rsid w:val="009C3F6D"/>
    <w:rsid w:val="009C49EC"/>
    <w:rsid w:val="009C4F6B"/>
    <w:rsid w:val="009C4FD9"/>
    <w:rsid w:val="009C5D58"/>
    <w:rsid w:val="009C5FA0"/>
    <w:rsid w:val="009C6D54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3DC6"/>
    <w:rsid w:val="009F458D"/>
    <w:rsid w:val="009F4F0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44F6"/>
    <w:rsid w:val="00A0622B"/>
    <w:rsid w:val="00A06BFC"/>
    <w:rsid w:val="00A0721B"/>
    <w:rsid w:val="00A07ACA"/>
    <w:rsid w:val="00A07C43"/>
    <w:rsid w:val="00A100F1"/>
    <w:rsid w:val="00A10593"/>
    <w:rsid w:val="00A10749"/>
    <w:rsid w:val="00A11DA6"/>
    <w:rsid w:val="00A120DC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034"/>
    <w:rsid w:val="00A3180A"/>
    <w:rsid w:val="00A31AC6"/>
    <w:rsid w:val="00A3216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BF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AA"/>
    <w:rsid w:val="00A922D9"/>
    <w:rsid w:val="00A92637"/>
    <w:rsid w:val="00A928E5"/>
    <w:rsid w:val="00A92BC0"/>
    <w:rsid w:val="00A934D0"/>
    <w:rsid w:val="00A938ED"/>
    <w:rsid w:val="00A93D2A"/>
    <w:rsid w:val="00A94392"/>
    <w:rsid w:val="00A95581"/>
    <w:rsid w:val="00A95754"/>
    <w:rsid w:val="00A966E1"/>
    <w:rsid w:val="00A9721B"/>
    <w:rsid w:val="00AA1032"/>
    <w:rsid w:val="00AA12EF"/>
    <w:rsid w:val="00AA395D"/>
    <w:rsid w:val="00AA3A7F"/>
    <w:rsid w:val="00AA3BC5"/>
    <w:rsid w:val="00AA4C5E"/>
    <w:rsid w:val="00AA55B9"/>
    <w:rsid w:val="00AA5A0B"/>
    <w:rsid w:val="00AA638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2E7"/>
    <w:rsid w:val="00AC6556"/>
    <w:rsid w:val="00AC6717"/>
    <w:rsid w:val="00AD0483"/>
    <w:rsid w:val="00AD0624"/>
    <w:rsid w:val="00AD0BA2"/>
    <w:rsid w:val="00AD1841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600"/>
    <w:rsid w:val="00AE57DC"/>
    <w:rsid w:val="00AE6F49"/>
    <w:rsid w:val="00AE70A2"/>
    <w:rsid w:val="00AE7564"/>
    <w:rsid w:val="00AE7EA7"/>
    <w:rsid w:val="00AE7F00"/>
    <w:rsid w:val="00AE7FD8"/>
    <w:rsid w:val="00AF0536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5422"/>
    <w:rsid w:val="00B05534"/>
    <w:rsid w:val="00B05999"/>
    <w:rsid w:val="00B075E1"/>
    <w:rsid w:val="00B07ABB"/>
    <w:rsid w:val="00B07FFB"/>
    <w:rsid w:val="00B10A13"/>
    <w:rsid w:val="00B10A8B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C33"/>
    <w:rsid w:val="00B55129"/>
    <w:rsid w:val="00B557B2"/>
    <w:rsid w:val="00B558D8"/>
    <w:rsid w:val="00B55E48"/>
    <w:rsid w:val="00B56A20"/>
    <w:rsid w:val="00B56D0C"/>
    <w:rsid w:val="00B57CCD"/>
    <w:rsid w:val="00B57D40"/>
    <w:rsid w:val="00B6023C"/>
    <w:rsid w:val="00B60474"/>
    <w:rsid w:val="00B614F8"/>
    <w:rsid w:val="00B619BE"/>
    <w:rsid w:val="00B61FEB"/>
    <w:rsid w:val="00B62101"/>
    <w:rsid w:val="00B624C2"/>
    <w:rsid w:val="00B625C5"/>
    <w:rsid w:val="00B6359B"/>
    <w:rsid w:val="00B64038"/>
    <w:rsid w:val="00B642D5"/>
    <w:rsid w:val="00B64D99"/>
    <w:rsid w:val="00B65EF1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0DD"/>
    <w:rsid w:val="00B97C5D"/>
    <w:rsid w:val="00BA030D"/>
    <w:rsid w:val="00BA06E3"/>
    <w:rsid w:val="00BA0C8C"/>
    <w:rsid w:val="00BA0E07"/>
    <w:rsid w:val="00BA109A"/>
    <w:rsid w:val="00BA1642"/>
    <w:rsid w:val="00BA1F98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961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C1"/>
    <w:rsid w:val="00BE1993"/>
    <w:rsid w:val="00BE2DAB"/>
    <w:rsid w:val="00BE3BE3"/>
    <w:rsid w:val="00BE4185"/>
    <w:rsid w:val="00BE41C9"/>
    <w:rsid w:val="00BE4CB3"/>
    <w:rsid w:val="00BE50CD"/>
    <w:rsid w:val="00BE5212"/>
    <w:rsid w:val="00BE52BB"/>
    <w:rsid w:val="00BE561D"/>
    <w:rsid w:val="00BE5DD0"/>
    <w:rsid w:val="00BE5E26"/>
    <w:rsid w:val="00BE621B"/>
    <w:rsid w:val="00BE698C"/>
    <w:rsid w:val="00BE7280"/>
    <w:rsid w:val="00BE77A9"/>
    <w:rsid w:val="00BE788F"/>
    <w:rsid w:val="00BE789D"/>
    <w:rsid w:val="00BE7ACF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81F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90F"/>
    <w:rsid w:val="00C227C4"/>
    <w:rsid w:val="00C23B1D"/>
    <w:rsid w:val="00C23C95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8B4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ABD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5BC7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2D72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873D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05"/>
    <w:rsid w:val="00CA50A6"/>
    <w:rsid w:val="00CA5422"/>
    <w:rsid w:val="00CA5FCE"/>
    <w:rsid w:val="00CA7256"/>
    <w:rsid w:val="00CA7E34"/>
    <w:rsid w:val="00CB06EA"/>
    <w:rsid w:val="00CB11E0"/>
    <w:rsid w:val="00CB185E"/>
    <w:rsid w:val="00CB219C"/>
    <w:rsid w:val="00CB33D7"/>
    <w:rsid w:val="00CB3714"/>
    <w:rsid w:val="00CB41AA"/>
    <w:rsid w:val="00CB43B9"/>
    <w:rsid w:val="00CB4B37"/>
    <w:rsid w:val="00CB4DE2"/>
    <w:rsid w:val="00CB5B31"/>
    <w:rsid w:val="00CB6DD4"/>
    <w:rsid w:val="00CC004A"/>
    <w:rsid w:val="00CC1B29"/>
    <w:rsid w:val="00CC1D66"/>
    <w:rsid w:val="00CC1DE8"/>
    <w:rsid w:val="00CC21FE"/>
    <w:rsid w:val="00CC3175"/>
    <w:rsid w:val="00CC4261"/>
    <w:rsid w:val="00CC4740"/>
    <w:rsid w:val="00CC4FF2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371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1E7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10969"/>
    <w:rsid w:val="00D10AC7"/>
    <w:rsid w:val="00D1143E"/>
    <w:rsid w:val="00D121DE"/>
    <w:rsid w:val="00D122A5"/>
    <w:rsid w:val="00D12684"/>
    <w:rsid w:val="00D12EFF"/>
    <w:rsid w:val="00D13AF7"/>
    <w:rsid w:val="00D14806"/>
    <w:rsid w:val="00D14A1A"/>
    <w:rsid w:val="00D14BDC"/>
    <w:rsid w:val="00D1547D"/>
    <w:rsid w:val="00D15834"/>
    <w:rsid w:val="00D159FF"/>
    <w:rsid w:val="00D15D1D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75B9"/>
    <w:rsid w:val="00D27DEC"/>
    <w:rsid w:val="00D27FA2"/>
    <w:rsid w:val="00D3018A"/>
    <w:rsid w:val="00D302D5"/>
    <w:rsid w:val="00D30551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7B5E"/>
    <w:rsid w:val="00D500FB"/>
    <w:rsid w:val="00D504D2"/>
    <w:rsid w:val="00D507C5"/>
    <w:rsid w:val="00D50E90"/>
    <w:rsid w:val="00D51DA3"/>
    <w:rsid w:val="00D5234E"/>
    <w:rsid w:val="00D52DEF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174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87F6D"/>
    <w:rsid w:val="00D9074A"/>
    <w:rsid w:val="00D9097D"/>
    <w:rsid w:val="00D90A3F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84C"/>
    <w:rsid w:val="00DB3F22"/>
    <w:rsid w:val="00DB43D9"/>
    <w:rsid w:val="00DB4F01"/>
    <w:rsid w:val="00DB4F4D"/>
    <w:rsid w:val="00DB52E7"/>
    <w:rsid w:val="00DB5F2E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1C30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3CD1"/>
    <w:rsid w:val="00E15170"/>
    <w:rsid w:val="00E15381"/>
    <w:rsid w:val="00E156ED"/>
    <w:rsid w:val="00E15C46"/>
    <w:rsid w:val="00E16064"/>
    <w:rsid w:val="00E167CA"/>
    <w:rsid w:val="00E1696A"/>
    <w:rsid w:val="00E16BCC"/>
    <w:rsid w:val="00E16F1D"/>
    <w:rsid w:val="00E17FEE"/>
    <w:rsid w:val="00E20E29"/>
    <w:rsid w:val="00E20FA1"/>
    <w:rsid w:val="00E211CB"/>
    <w:rsid w:val="00E21F9F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413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F43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DD5"/>
    <w:rsid w:val="00E80FB6"/>
    <w:rsid w:val="00E811C5"/>
    <w:rsid w:val="00E82653"/>
    <w:rsid w:val="00E830F4"/>
    <w:rsid w:val="00E836AC"/>
    <w:rsid w:val="00E84310"/>
    <w:rsid w:val="00E855A7"/>
    <w:rsid w:val="00E85969"/>
    <w:rsid w:val="00E85C54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0C7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A7178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75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3CF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74E"/>
    <w:rsid w:val="00F53831"/>
    <w:rsid w:val="00F539D8"/>
    <w:rsid w:val="00F53DF0"/>
    <w:rsid w:val="00F53EBD"/>
    <w:rsid w:val="00F5423E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E4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6DA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362D"/>
    <w:rsid w:val="00FD41F9"/>
    <w:rsid w:val="00FD46A2"/>
    <w:rsid w:val="00FD4789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4AA5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B57EF"/>
    <w:pPr>
      <w:spacing w:after="180"/>
    </w:pPr>
    <w:rPr>
      <w:rFonts w:eastAsia="宋体"/>
      <w:lang w:val="en-GB"/>
    </w:rPr>
  </w:style>
  <w:style w:type="paragraph" w:styleId="10">
    <w:name w:val="heading 1"/>
    <w:aliases w:val="H1,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21">
    <w:name w:val="heading 2"/>
    <w:aliases w:val="Head2A,2,H2,h2"/>
    <w:basedOn w:val="10"/>
    <w:next w:val="a2"/>
    <w:link w:val="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1"/>
    <w:next w:val="a2"/>
    <w:qFormat/>
    <w:rsid w:val="0061083C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1Char">
    <w:name w:val="标题 1 Char"/>
    <w:aliases w:val="H1 Char,h1 Char"/>
    <w:link w:val="10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link w:val="21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2"/>
    <w:rsid w:val="004A29EE"/>
    <w:rPr>
      <w:i/>
      <w:color w:val="0000FF"/>
    </w:rPr>
  </w:style>
  <w:style w:type="paragraph" w:styleId="af9">
    <w:name w:val="Normal (Web)"/>
    <w:basedOn w:val="a2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afa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a2"/>
    <w:link w:val="Char1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Char1">
    <w:name w:val="正文文本 Char"/>
    <w:aliases w:val="bt Char,AvtalBrödtext Char,ändrad Char,Bodytext Char,AvtalBrodtext Char,andrad Char,EHPT Char,Bod... Char, ändrad Char,Body Text2 Char,Body3 Char,Body Text  Char,Body Text level 1 Char,Response Char,compact Char,paragraph 2 Char,Bodytext1 Char"/>
    <w:link w:val="afa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afa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24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afb">
    <w:name w:val="Revision"/>
    <w:hidden/>
    <w:uiPriority w:val="99"/>
    <w:semiHidden/>
    <w:rsid w:val="004C0CE1"/>
    <w:rPr>
      <w:rFonts w:eastAsia="宋体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a2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afc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afd">
    <w:name w:val="List Paragraph"/>
    <w:basedOn w:val="a2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宋体" w:hAnsi="Arial"/>
      <w:sz w:val="18"/>
      <w:lang w:val="en-GB"/>
    </w:rPr>
  </w:style>
  <w:style w:type="character" w:customStyle="1" w:styleId="Char0">
    <w:name w:val="页脚 Char"/>
    <w:basedOn w:val="a3"/>
    <w:link w:val="ac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31"/>
    <w:rsid w:val="00380C19"/>
    <w:pPr>
      <w:ind w:hanging="284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B57EF"/>
    <w:pPr>
      <w:spacing w:after="180"/>
    </w:pPr>
    <w:rPr>
      <w:rFonts w:eastAsia="宋体"/>
      <w:lang w:val="en-GB"/>
    </w:rPr>
  </w:style>
  <w:style w:type="paragraph" w:styleId="10">
    <w:name w:val="heading 1"/>
    <w:aliases w:val="H1,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21">
    <w:name w:val="heading 2"/>
    <w:aliases w:val="Head2A,2,H2,h2"/>
    <w:basedOn w:val="10"/>
    <w:next w:val="a2"/>
    <w:link w:val="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1"/>
    <w:next w:val="a2"/>
    <w:qFormat/>
    <w:rsid w:val="0061083C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1Char">
    <w:name w:val="标题 1 Char"/>
    <w:aliases w:val="H1 Char,h1 Char"/>
    <w:link w:val="10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link w:val="21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2"/>
    <w:rsid w:val="004A29EE"/>
    <w:rPr>
      <w:i/>
      <w:color w:val="0000FF"/>
    </w:rPr>
  </w:style>
  <w:style w:type="paragraph" w:styleId="af9">
    <w:name w:val="Normal (Web)"/>
    <w:basedOn w:val="a2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afa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a2"/>
    <w:link w:val="Char1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Char1">
    <w:name w:val="正文文本 Char"/>
    <w:aliases w:val="bt Char,AvtalBrödtext Char,ändrad Char,Bodytext Char,AvtalBrodtext Char,andrad Char,EHPT Char,Bod... Char, ändrad Char,Body Text2 Char,Body3 Char,Body Text  Char,Body Text level 1 Char,Response Char,compact Char,paragraph 2 Char,Bodytext1 Char"/>
    <w:link w:val="afa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afa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24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afb">
    <w:name w:val="Revision"/>
    <w:hidden/>
    <w:uiPriority w:val="99"/>
    <w:semiHidden/>
    <w:rsid w:val="004C0CE1"/>
    <w:rPr>
      <w:rFonts w:eastAsia="宋体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a2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afc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afd">
    <w:name w:val="List Paragraph"/>
    <w:basedOn w:val="a2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宋体" w:hAnsi="Arial"/>
      <w:sz w:val="18"/>
      <w:lang w:val="en-GB"/>
    </w:rPr>
  </w:style>
  <w:style w:type="character" w:customStyle="1" w:styleId="Char0">
    <w:name w:val="页脚 Char"/>
    <w:basedOn w:val="a3"/>
    <w:link w:val="ac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31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8ACA9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7B8214-3593-40A3-BF73-81CF2A62F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Ningyu</cp:lastModifiedBy>
  <cp:revision>37</cp:revision>
  <cp:lastPrinted>2009-04-22T17:01:00Z</cp:lastPrinted>
  <dcterms:created xsi:type="dcterms:W3CDTF">2017-12-08T01:23:00Z</dcterms:created>
  <dcterms:modified xsi:type="dcterms:W3CDTF">2018-06-04T08:49:00Z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_dlc_DocId">
    <vt:lpwstr>HR33RHYHUWRF-4-1490</vt:lpwstr>
  </property>
  <property fmtid="{D5CDD505-2E9C-101B-9397-08002B2CF9AE}" pid="9" name="_dlc_DocIdItemGuid">
    <vt:lpwstr>566af259-a5f4-4829-9785-0d25ab934a99</vt:lpwstr>
  </property>
  <property fmtid="{D5CDD505-2E9C-101B-9397-08002B2CF9AE}" pid="10" name="_dlc_DocIdUrl">
    <vt:lpwstr>https://projects.qualcomm.com/sites/pentari/_layouts/15/DocIdRedir.aspx?ID=HR33RHYHUWRF-4-1490, HR33RHYHUWRF-4-1490</vt:lpwstr>
  </property>
  <property fmtid="{D5CDD505-2E9C-101B-9397-08002B2CF9AE}" pid="11" name="ContentTypeId">
    <vt:lpwstr>0x010100BC29BFD66497B943AA3B102F0C7B1355</vt:lpwstr>
  </property>
  <property fmtid="{D5CDD505-2E9C-101B-9397-08002B2CF9AE}" pid="12" name="_AdHocReviewCycleID">
    <vt:i4>-641079999</vt:i4>
  </property>
  <property fmtid="{D5CDD505-2E9C-101B-9397-08002B2CF9AE}" pid="13" name="_NewReviewCycle">
    <vt:lpwstr/>
  </property>
  <property fmtid="{D5CDD505-2E9C-101B-9397-08002B2CF9AE}" pid="14" name="_EmailSubject">
    <vt:lpwstr>NR Sync channel raster design</vt:lpwstr>
  </property>
  <property fmtid="{D5CDD505-2E9C-101B-9397-08002B2CF9AE}" pid="15" name="_AuthorEmail">
    <vt:lpwstr>haitongs@qti.qualcomm.com</vt:lpwstr>
  </property>
  <property fmtid="{D5CDD505-2E9C-101B-9397-08002B2CF9AE}" pid="16" name="_AuthorEmailDisplayName">
    <vt:lpwstr>Haitong Sun</vt:lpwstr>
  </property>
  <property fmtid="{D5CDD505-2E9C-101B-9397-08002B2CF9AE}" pid="17" name="_PreviousAdHocReviewCycleID">
    <vt:i4>-1114969788</vt:i4>
  </property>
  <property fmtid="{D5CDD505-2E9C-101B-9397-08002B2CF9AE}" pid="18" name="_ReviewingToolsShownOnc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1512696086</vt:lpwstr>
  </property>
</Properties>
</file>